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2873" w14:textId="77777777" w:rsidR="0094215A" w:rsidRPr="0094215A" w:rsidRDefault="0094215A" w:rsidP="009421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ato" w:eastAsia="Times New Roman" w:hAnsi="Lato" w:cs="Times New Roman"/>
          <w:b/>
          <w:bCs/>
          <w:color w:val="002855"/>
          <w:kern w:val="0"/>
          <w:sz w:val="36"/>
          <w:szCs w:val="36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b/>
          <w:bCs/>
          <w:color w:val="002855"/>
          <w:kern w:val="0"/>
          <w:sz w:val="36"/>
          <w:szCs w:val="36"/>
          <w:lang w:eastAsia="no-NO"/>
          <w14:ligatures w14:val="none"/>
        </w:rPr>
        <w:t>Skolefritidsordningen</w:t>
      </w:r>
    </w:p>
    <w:p w14:paraId="1AF5B3F3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Elever på 1., 2. og 3. trinn skal ha fritak fra foreldrebetaling i inntil 12 timer pr uke. </w:t>
      </w:r>
    </w:p>
    <w:p w14:paraId="5F05219B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b/>
          <w:bCs/>
          <w:color w:val="212529"/>
          <w:kern w:val="0"/>
          <w:lang w:eastAsia="no-NO"/>
          <w14:ligatures w14:val="none"/>
        </w:rPr>
        <w:t>Gjeldende satser 1. til 3. trinn, inkl 12 timer gratis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Hel plass (100%): 1 791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4 dager i uka (80%): 1 450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3 dager i uka (60%): 653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Halv plass (50%): gratis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2 dager i uka (40%): gratis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1 dag i uka (20%): gratis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SFO 12 timer gratis ettermiddag: gratis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Korttidsplass morgen til skolestart på skoledager: gratis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Ekstra dag utenom ferier/fridager: 303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Ekstra dag i ferier/fridager: 550</w:t>
      </w:r>
    </w:p>
    <w:p w14:paraId="62E71737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b/>
          <w:bCs/>
          <w:color w:val="212529"/>
          <w:kern w:val="0"/>
          <w:lang w:eastAsia="no-NO"/>
          <w14:ligatures w14:val="none"/>
        </w:rPr>
        <w:t>Gjeldende satser 4. trinn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Hel plass (100%): 3 939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Hel plass med leksehjelp (100%): 3 702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4 dager i uka (80%): 3 596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3 dager i uka (60%): 2 800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Halv plass (50%): 2 148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2 dager i uka (40%): 2 003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1 dag i uka (20%): 1 182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Korttidsplass fra skoleslutt til kl. 14 på skoledager: 2 212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Korttidsplass morgen fram til skolestart på skoledager: 2 212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Ekstra dag utenom ferier/fridager: 303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Ekstra dag i ferier/fridager: 550</w:t>
      </w:r>
    </w:p>
    <w:p w14:paraId="56728600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b/>
          <w:bCs/>
          <w:color w:val="212529"/>
          <w:kern w:val="0"/>
          <w:lang w:eastAsia="no-NO"/>
          <w14:ligatures w14:val="none"/>
        </w:rPr>
        <w:t>Prisene gjelder fra januar 2025.</w:t>
      </w:r>
    </w:p>
    <w:p w14:paraId="028B92DC" w14:textId="77777777" w:rsidR="0094215A" w:rsidRPr="0094215A" w:rsidRDefault="0094215A" w:rsidP="009421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ato" w:eastAsia="Times New Roman" w:hAnsi="Lato" w:cs="Times New Roman"/>
          <w:b/>
          <w:bCs/>
          <w:color w:val="002855"/>
          <w:kern w:val="0"/>
          <w:sz w:val="27"/>
          <w:szCs w:val="27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b/>
          <w:bCs/>
          <w:color w:val="002855"/>
          <w:kern w:val="0"/>
          <w:sz w:val="27"/>
          <w:szCs w:val="27"/>
          <w:lang w:eastAsia="no-NO"/>
          <w14:ligatures w14:val="none"/>
        </w:rPr>
        <w:t>Søskenmoderasjon SFO</w:t>
      </w:r>
    </w:p>
    <w:p w14:paraId="3F8DA1C4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Søskenmoderasjon er 15 prosent for barn nr 2. og barn nr. 3. Hvis barna har forskjellige plasstyper gis søskenmoderasjon til barnet med lavest oppholdsbetaling. </w:t>
      </w:r>
    </w:p>
    <w:p w14:paraId="3783BD9D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Det er ikke søskenmoderasjon mellom barnehage og SFO.</w:t>
      </w:r>
    </w:p>
    <w:p w14:paraId="540DFF9C" w14:textId="77777777" w:rsidR="0094215A" w:rsidRPr="0094215A" w:rsidRDefault="0094215A" w:rsidP="009421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ato" w:eastAsia="Times New Roman" w:hAnsi="Lato" w:cs="Times New Roman"/>
          <w:b/>
          <w:bCs/>
          <w:color w:val="002855"/>
          <w:kern w:val="0"/>
          <w:sz w:val="27"/>
          <w:szCs w:val="27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b/>
          <w:bCs/>
          <w:color w:val="002855"/>
          <w:kern w:val="0"/>
          <w:sz w:val="27"/>
          <w:szCs w:val="27"/>
          <w:lang w:eastAsia="no-NO"/>
          <w14:ligatures w14:val="none"/>
        </w:rPr>
        <w:t>Redusert foreldrebetaling for SFO</w:t>
      </w:r>
    </w:p>
    <w:p w14:paraId="3813D9C4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Retten til redusert betaling for SFO definert i forskrift til opplæringslova.</w:t>
      </w:r>
    </w:p>
    <w:p w14:paraId="6C9602BA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Bruttoinntekt under 200.000 kr. 0. </w:t>
      </w:r>
    </w:p>
    <w:p w14:paraId="51F38132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Bruttoinntekt mellom 200.000 kr. og 722 150: 6 prosent av husholdningens inntekt.</w:t>
      </w:r>
    </w:p>
    <w:p w14:paraId="05B03D19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For elever med særskilte behov fra 5. trinn og oppover: Ingen betaling.</w:t>
      </w:r>
    </w:p>
    <w:p w14:paraId="5524AB11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lastRenderedPageBreak/>
        <w:t>Merk at dersom du bytter skole må det søkes på nytt på den nye skolen.</w:t>
      </w:r>
    </w:p>
    <w:p w14:paraId="7AC393D9" w14:textId="77777777" w:rsidR="0094215A" w:rsidRPr="0094215A" w:rsidRDefault="0094215A" w:rsidP="009421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ato" w:eastAsia="Times New Roman" w:hAnsi="Lato" w:cs="Times New Roman"/>
          <w:b/>
          <w:bCs/>
          <w:color w:val="002855"/>
          <w:kern w:val="0"/>
          <w:sz w:val="27"/>
          <w:szCs w:val="27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b/>
          <w:bCs/>
          <w:color w:val="002855"/>
          <w:kern w:val="0"/>
          <w:sz w:val="27"/>
          <w:szCs w:val="27"/>
          <w:lang w:eastAsia="no-NO"/>
          <w14:ligatures w14:val="none"/>
        </w:rPr>
        <w:t>Søk redusert foreldrebetaling i SFO</w:t>
      </w:r>
    </w:p>
    <w:p w14:paraId="3C0BE285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Søknadsskjema for redusert betaling i skolefritidsordningen finnes i Kristiansand kommunes nye foreldreportal for skole og SFO. Logg på med ID-porten (MinID eller BankID).</w:t>
      </w:r>
    </w:p>
    <w:p w14:paraId="2EFDD75E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SFO: </w:t>
      </w:r>
      <w:hyperlink r:id="rId4" w:tgtFrame="_blank" w:history="1">
        <w:r w:rsidRPr="0094215A">
          <w:rPr>
            <w:rFonts w:ascii="Lato" w:eastAsia="Times New Roman" w:hAnsi="Lato" w:cs="Times New Roman"/>
            <w:color w:val="1E1E1E"/>
            <w:kern w:val="0"/>
            <w:u w:val="single"/>
            <w:lang w:eastAsia="no-NO"/>
            <w14:ligatures w14:val="none"/>
          </w:rPr>
          <w:t>Søk redusert foreldrebetaling</w:t>
        </w:r>
      </w:hyperlink>
    </w:p>
    <w:p w14:paraId="5B3BFCD3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Marker barnet det skal søkes for øverst, og velg "Søknad om redusert betaling"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Det kan søkes for flere barn i samme søknad.</w:t>
      </w:r>
    </w:p>
    <w:p w14:paraId="275F1607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noProof/>
          <w:color w:val="212529"/>
          <w:kern w:val="0"/>
          <w:lang w:eastAsia="no-NO"/>
          <w14:ligatures w14:val="none"/>
        </w:rPr>
        <w:drawing>
          <wp:inline distT="0" distB="0" distL="0" distR="0" wp14:anchorId="2EE37A2F" wp14:editId="67D322AE">
            <wp:extent cx="6000750" cy="5422900"/>
            <wp:effectExtent l="0" t="0" r="0" b="6350"/>
            <wp:docPr id="2" name="Bilde 1" descr="søknadsskj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øknadsskje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C930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Foreldre anmodes om å søke tidligst mulig etter at fjorårets skattemelding er mottatt. </w:t>
      </w:r>
    </w:p>
    <w:p w14:paraId="021EE439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 xml:space="preserve">For søknader som er mottatt før 1. august så skal et vedtak om redusert foreldrebetaling gjelde fra 1. august og ut skole- eller barnehageåret. For søknader 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lastRenderedPageBreak/>
        <w:t>som er mottatt 1. august eller senere skal vedtak gjelde fra første hele måned etter at søknad er mottatt, og ut skole- eller barnehageåret.</w:t>
      </w:r>
    </w:p>
    <w:p w14:paraId="76261181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Husholdningens bruttoinntekt skal dokumenteres i søknaden. Som husholdning regnes ektefeller, registrerte partnere og samboere. Når samboer ikke er mor eller far til barnet skal samboers inntekt regnes med når samboerforholdet har vart i 12 av de siste 18 månedene. Alle skattepliktige inntekter skal oppgis, også inntekter som ikke er forhåndsutfylt i skattemeldingen.</w:t>
      </w:r>
    </w:p>
    <w:p w14:paraId="2D7A87EA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Du kan levere annen dokumentasjon hvis du ikke har skattemelding eller skatteoppgjør for i fjor, eller hvis inntekten er vesentlig endret.</w:t>
      </w:r>
    </w:p>
    <w:p w14:paraId="50BCE4C3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Hvis foreldrene har delt omsorg skal inntekten i husstanden der barnet har folkeregistrert adresse legges til grunn.</w:t>
      </w:r>
    </w:p>
    <w:p w14:paraId="79A0F4FD" w14:textId="77777777" w:rsidR="0094215A" w:rsidRPr="0094215A" w:rsidRDefault="0094215A" w:rsidP="0094215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</w:pP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t>Regning for barnehage og SFO</w:t>
      </w:r>
      <w:r w:rsidRPr="0094215A">
        <w:rPr>
          <w:rFonts w:ascii="Lato" w:eastAsia="Times New Roman" w:hAnsi="Lato" w:cs="Times New Roman"/>
          <w:color w:val="212529"/>
          <w:kern w:val="0"/>
          <w:lang w:eastAsia="no-NO"/>
          <w14:ligatures w14:val="none"/>
        </w:rPr>
        <w:br/>
        <w:t>Det er 11 betalingsterminer i året, juli er betalingsfri. Betaling skjer etterskuddsvis, det sendes faktura med forfall i slutten av hver måned. Ved for sen betaling vil gebyrer og renter påløpe.</w:t>
      </w:r>
    </w:p>
    <w:p w14:paraId="298529E3" w14:textId="77777777" w:rsidR="00F16E31" w:rsidRDefault="00F16E31"/>
    <w:sectPr w:rsidR="00F1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5A"/>
    <w:rsid w:val="007F7A09"/>
    <w:rsid w:val="0094215A"/>
    <w:rsid w:val="00952DCF"/>
    <w:rsid w:val="00A930C5"/>
    <w:rsid w:val="00F1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C5C2"/>
  <w15:chartTrackingRefBased/>
  <w15:docId w15:val="{64FFF987-3E8E-4FFD-A5EA-E806C58C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2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2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2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2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2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2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2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2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2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2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2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21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21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21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21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21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215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2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2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2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215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215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215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2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215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2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oresatt.visma.no/login/kristiansan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Grødum</dc:creator>
  <cp:keywords/>
  <dc:description/>
  <cp:lastModifiedBy>Renate Grødum</cp:lastModifiedBy>
  <cp:revision>1</cp:revision>
  <dcterms:created xsi:type="dcterms:W3CDTF">2025-01-22T08:39:00Z</dcterms:created>
  <dcterms:modified xsi:type="dcterms:W3CDTF">2025-01-22T08:45:00Z</dcterms:modified>
</cp:coreProperties>
</file>